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77777777" w:rsidR="00644DE5" w:rsidRPr="000F607B" w:rsidRDefault="00644DE5" w:rsidP="00644DE5">
      <w:pPr>
        <w:spacing w:after="120"/>
        <w:jc w:val="center"/>
        <w:rPr>
          <w:rFonts w:ascii="Calibri" w:hAnsi="Calibri" w:cs="Calibri"/>
          <w:b/>
          <w:bCs/>
          <w:sz w:val="24"/>
          <w:szCs w:val="24"/>
        </w:rPr>
      </w:pPr>
      <w:r w:rsidRPr="547E9458">
        <w:rPr>
          <w:rFonts w:ascii="Calibri" w:hAnsi="Calibri" w:cs="Calibri"/>
          <w:b/>
          <w:bCs/>
          <w:sz w:val="24"/>
          <w:szCs w:val="24"/>
        </w:rPr>
        <w:t xml:space="preserve">ANEXO V </w:t>
      </w:r>
    </w:p>
    <w:p w14:paraId="3F9E1E6C" w14:textId="0B7ABFCF" w:rsidR="00644DE5" w:rsidRPr="000F607B" w:rsidRDefault="00644DE5" w:rsidP="00EE0E51">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p w14:paraId="3001EDD7" w14:textId="4F0B9C5F" w:rsidR="00644DE5" w:rsidRPr="000F607B" w:rsidRDefault="00644DE5" w:rsidP="00644DE5">
      <w:pPr>
        <w:spacing w:after="120"/>
        <w:ind w:left="100"/>
        <w:jc w:val="both"/>
        <w:rPr>
          <w:rFonts w:ascii="Calibri" w:hAnsi="Calibri" w:cs="Calibri"/>
          <w:sz w:val="24"/>
          <w:szCs w:val="24"/>
        </w:rPr>
      </w:pPr>
      <w:r w:rsidRPr="3D49D4B7">
        <w:rPr>
          <w:rFonts w:ascii="Calibri" w:hAnsi="Calibri" w:cs="Calibri"/>
          <w:sz w:val="24"/>
          <w:szCs w:val="24"/>
        </w:rPr>
        <w:t xml:space="preserve">TERMO DE EXECUÇÃO CULTURAL Nº [INDICAR </w:t>
      </w:r>
      <w:proofErr w:type="gramStart"/>
      <w:r w:rsidRPr="3D49D4B7">
        <w:rPr>
          <w:rFonts w:ascii="Calibri" w:hAnsi="Calibri" w:cs="Calibri"/>
          <w:sz w:val="24"/>
          <w:szCs w:val="24"/>
        </w:rPr>
        <w:t>NÚMERO]/</w:t>
      </w:r>
      <w:proofErr w:type="gramEnd"/>
      <w:r w:rsidRPr="3D49D4B7">
        <w:rPr>
          <w:rFonts w:ascii="Calibri" w:hAnsi="Calibri" w:cs="Calibri"/>
          <w:sz w:val="24"/>
          <w:szCs w:val="24"/>
        </w:rPr>
        <w:t xml:space="preserve">[INDICAR ANO] TENDO POR OBJETO A CONCESSÃO DE APOIO FINANCEIRO A AÇÕES CULTURAIS CONTEMPLADAS PELO </w:t>
      </w:r>
      <w:r w:rsidRPr="00EE0E51">
        <w:rPr>
          <w:rFonts w:ascii="Calibri" w:hAnsi="Calibri" w:cs="Calibri"/>
          <w:color w:val="000000" w:themeColor="text1"/>
          <w:sz w:val="24"/>
          <w:szCs w:val="24"/>
        </w:rPr>
        <w:t xml:space="preserve">EDITAL </w:t>
      </w:r>
      <w:r w:rsidR="00EE0E51" w:rsidRPr="00EE0E51">
        <w:rPr>
          <w:rFonts w:ascii="Calibri" w:hAnsi="Calibri" w:cs="Calibri"/>
          <w:color w:val="000000" w:themeColor="text1"/>
          <w:sz w:val="24"/>
          <w:szCs w:val="24"/>
        </w:rPr>
        <w:t>n°</w:t>
      </w:r>
      <w:r w:rsidR="00EE0E51">
        <w:rPr>
          <w:rFonts w:ascii="Calibri" w:hAnsi="Calibri" w:cs="Calibri"/>
          <w:color w:val="000000" w:themeColor="text1"/>
          <w:sz w:val="24"/>
          <w:szCs w:val="24"/>
        </w:rPr>
        <w:t xml:space="preserve"> 001/</w:t>
      </w:r>
      <w:proofErr w:type="gramStart"/>
      <w:r w:rsidR="00EE0E51">
        <w:rPr>
          <w:rFonts w:ascii="Calibri" w:hAnsi="Calibri" w:cs="Calibri"/>
          <w:color w:val="000000" w:themeColor="text1"/>
          <w:sz w:val="24"/>
          <w:szCs w:val="24"/>
        </w:rPr>
        <w:t>2026</w:t>
      </w:r>
      <w:r w:rsidR="00EE0E51" w:rsidRPr="00EE0E51">
        <w:rPr>
          <w:rFonts w:ascii="Calibri" w:hAnsi="Calibri" w:cs="Calibri"/>
          <w:color w:val="000000" w:themeColor="text1"/>
          <w:sz w:val="24"/>
          <w:szCs w:val="24"/>
        </w:rPr>
        <w:t xml:space="preserve"> </w:t>
      </w:r>
      <w:r w:rsidRPr="00EE0E51">
        <w:rPr>
          <w:rFonts w:ascii="Calibri" w:hAnsi="Calibri" w:cs="Calibri"/>
          <w:i/>
          <w:iCs/>
          <w:color w:val="000000" w:themeColor="text1"/>
          <w:sz w:val="24"/>
          <w:szCs w:val="24"/>
        </w:rPr>
        <w:t xml:space="preserve"> –</w:t>
      </w:r>
      <w:proofErr w:type="gramEnd"/>
      <w:r w:rsidRPr="00EE0E51">
        <w:rPr>
          <w:rFonts w:ascii="Calibri" w:hAnsi="Calibri" w:cs="Calibri"/>
          <w:i/>
          <w:iCs/>
          <w:color w:val="000000" w:themeColor="text1"/>
          <w:sz w:val="24"/>
          <w:szCs w:val="24"/>
        </w:rPr>
        <w:t>,</w:t>
      </w:r>
      <w:r w:rsidRPr="00EE0E51">
        <w:rPr>
          <w:rFonts w:ascii="Calibri" w:hAnsi="Calibri" w:cs="Calibri"/>
          <w:color w:val="000000" w:themeColor="text1"/>
          <w:sz w:val="24"/>
          <w:szCs w:val="24"/>
        </w:rPr>
        <w:t xml:space="preserve"> </w:t>
      </w:r>
      <w:r w:rsidRPr="3D49D4B7">
        <w:rPr>
          <w:rFonts w:ascii="Calibri" w:hAnsi="Calibri" w:cs="Calibri"/>
          <w:sz w:val="24"/>
          <w:szCs w:val="24"/>
        </w:rPr>
        <w:t>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1.1 O</w:t>
      </w:r>
      <w:r w:rsidRPr="000F607B">
        <w:rPr>
          <w:rFonts w:ascii="Calibri" w:hAnsi="Calibri" w:cs="Calibri"/>
          <w:color w:val="FF0000"/>
          <w:sz w:val="24"/>
          <w:szCs w:val="24"/>
        </w:rPr>
        <w:t xml:space="preserve"> [NOME DO ENTE FEDERATIVO]</w:t>
      </w:r>
      <w:r w:rsidRPr="000F607B">
        <w:rPr>
          <w:rFonts w:ascii="Calibri" w:hAnsi="Calibri" w:cs="Calibri"/>
          <w:sz w:val="24"/>
          <w:szCs w:val="24"/>
        </w:rPr>
        <w:t xml:space="preserve">, neste ato representado por </w:t>
      </w:r>
      <w:r w:rsidRPr="000F607B">
        <w:rPr>
          <w:rFonts w:ascii="Calibri" w:hAnsi="Calibri" w:cs="Calibri"/>
          <w:color w:val="FF0000"/>
          <w:sz w:val="24"/>
          <w:szCs w:val="24"/>
        </w:rPr>
        <w:t xml:space="preserve"> [AUTORIDADE QUE ASSINARÁ PELO ENTE FEDERATIVO]</w:t>
      </w:r>
      <w:r w:rsidRPr="000F607B">
        <w:rPr>
          <w:rFonts w:ascii="Calibri" w:hAnsi="Calibri" w:cs="Calibri"/>
          <w:sz w:val="24"/>
          <w:szCs w:val="24"/>
        </w:rPr>
        <w:t xml:space="preserve">, Senhor(a) </w:t>
      </w:r>
      <w:r w:rsidRPr="000F607B">
        <w:rPr>
          <w:rFonts w:ascii="Calibri" w:hAnsi="Calibri" w:cs="Calibri"/>
          <w:color w:val="FF0000"/>
          <w:sz w:val="24"/>
          <w:szCs w:val="24"/>
        </w:rPr>
        <w:t>[INDICAR NOME DA AUTORIDADE QUE ASSINARÁ PELO ENTE FEDERATIVO]</w:t>
      </w:r>
      <w:r w:rsidRPr="000F607B">
        <w:rPr>
          <w:rFonts w:ascii="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14:paraId="6D70B91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4.2. Serão transferidos à conta do(a) AGENTE CULTURAL, especialmente aberta no [NOME DO BANCO], Agência [INDICAR AGÊNCIA], Conta Corrente nº [INDICAR CONTA], 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lastRenderedPageBreak/>
        <w:t>6. OBRIGAÇÕES</w:t>
      </w:r>
    </w:p>
    <w:p w14:paraId="1148AF60" w14:textId="79DCABA6"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6.1 São obrigações d</w:t>
      </w:r>
      <w:r w:rsidR="00EE0E51">
        <w:rPr>
          <w:rFonts w:ascii="Calibri" w:hAnsi="Calibri" w:cs="Calibri"/>
          <w:sz w:val="24"/>
          <w:szCs w:val="24"/>
        </w:rPr>
        <w:t>a Secretaria Municipal de Educação, Cultura, Desportos e Turismo:</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78F8C673"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 prestar informações </w:t>
      </w:r>
      <w:r w:rsidRPr="00EE0E51">
        <w:rPr>
          <w:rFonts w:ascii="Calibri" w:hAnsi="Calibri" w:cs="Calibri"/>
          <w:color w:val="000000" w:themeColor="text1"/>
          <w:sz w:val="24"/>
          <w:szCs w:val="24"/>
        </w:rPr>
        <w:t>à</w:t>
      </w:r>
      <w:r w:rsidR="00EE0E51">
        <w:rPr>
          <w:rFonts w:ascii="Calibri" w:hAnsi="Calibri" w:cs="Calibri"/>
          <w:color w:val="000000" w:themeColor="text1"/>
          <w:sz w:val="24"/>
          <w:szCs w:val="24"/>
        </w:rPr>
        <w:t xml:space="preserve"> Secretaria Municipal de Educação, Cultura, Desportos e Turismo </w:t>
      </w:r>
      <w:r w:rsidRPr="00EE0E51">
        <w:rPr>
          <w:rFonts w:ascii="Calibri" w:hAnsi="Calibri" w:cs="Calibri"/>
          <w:color w:val="000000" w:themeColor="text1"/>
          <w:sz w:val="24"/>
          <w:szCs w:val="24"/>
        </w:rPr>
        <w:t>por</w:t>
      </w:r>
      <w:r w:rsidRPr="000F607B">
        <w:rPr>
          <w:rFonts w:ascii="Calibri" w:hAnsi="Calibri" w:cs="Calibri"/>
          <w:sz w:val="24"/>
          <w:szCs w:val="24"/>
        </w:rPr>
        <w:t xml:space="preserve"> meio de Relatório de Execução do Objeto, apresentado no prazo máximo de</w:t>
      </w:r>
      <w:r w:rsidR="00EE0E51">
        <w:rPr>
          <w:rFonts w:ascii="Calibri" w:hAnsi="Calibri" w:cs="Calibri"/>
          <w:sz w:val="24"/>
          <w:szCs w:val="24"/>
        </w:rPr>
        <w:t xml:space="preserve"> 03 meses </w:t>
      </w:r>
      <w:r w:rsidRPr="000F607B">
        <w:rPr>
          <w:rFonts w:ascii="Calibri" w:hAnsi="Calibri" w:cs="Calibri"/>
          <w:sz w:val="24"/>
          <w:szCs w:val="24"/>
        </w:rPr>
        <w:t>contados do término da vigência do termo de execução cultural;</w:t>
      </w:r>
    </w:p>
    <w:p w14:paraId="14980814" w14:textId="3502E9B8"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atender a qualquer solicitação regular feita pel</w:t>
      </w:r>
      <w:r w:rsidR="00EE0E51">
        <w:rPr>
          <w:rFonts w:ascii="Calibri" w:hAnsi="Calibri" w:cs="Calibri"/>
          <w:sz w:val="24"/>
          <w:szCs w:val="24"/>
        </w:rPr>
        <w:t>a Secretaria Municipal de Educação, Cultura, Desportos e Turismo</w:t>
      </w:r>
      <w:r w:rsidRPr="000F607B">
        <w:rPr>
          <w:rFonts w:ascii="Calibri" w:hAnsi="Calibri" w:cs="Calibri"/>
          <w:sz w:val="24"/>
          <w:szCs w:val="24"/>
        </w:rPr>
        <w:t xml:space="preserve"> 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0F607B" w:rsidRDefault="00644DE5" w:rsidP="00644DE5">
      <w:pPr>
        <w:spacing w:after="100"/>
        <w:ind w:left="100"/>
        <w:jc w:val="both"/>
        <w:rPr>
          <w:rFonts w:ascii="Calibri" w:hAnsi="Calibri" w:cs="Calibri"/>
          <w:color w:val="FF0000"/>
          <w:sz w:val="24"/>
          <w:szCs w:val="24"/>
        </w:rPr>
      </w:pPr>
    </w:p>
    <w:p w14:paraId="00AFE56E" w14:textId="7A2789D0" w:rsidR="00644DE5" w:rsidRPr="00435D87" w:rsidRDefault="00644DE5" w:rsidP="00435D87">
      <w:pPr>
        <w:spacing w:after="100"/>
        <w:ind w:left="100"/>
        <w:jc w:val="both"/>
        <w:rPr>
          <w:rFonts w:ascii="Calibri" w:hAnsi="Calibri" w:cs="Calibri"/>
          <w:b/>
          <w:bCs/>
          <w:color w:val="000000" w:themeColor="text1"/>
          <w:sz w:val="24"/>
          <w:szCs w:val="24"/>
        </w:rPr>
      </w:pPr>
      <w:r w:rsidRPr="00435D87">
        <w:rPr>
          <w:rFonts w:ascii="Calibri" w:hAnsi="Calibri" w:cs="Calibri"/>
          <w:b/>
          <w:bCs/>
          <w:color w:val="000000" w:themeColor="text1"/>
          <w:sz w:val="24"/>
          <w:szCs w:val="24"/>
        </w:rPr>
        <w:t>7. PRESTAÇÃO DE INFORMAÇÕES EM RELATÓRIO DE EXECUÇÃO DO OBJETO</w:t>
      </w:r>
      <w:r w:rsidR="00435D87">
        <w:rPr>
          <w:rFonts w:ascii="Calibri" w:hAnsi="Calibri" w:cs="Calibri"/>
          <w:b/>
          <w:bCs/>
          <w:color w:val="000000" w:themeColor="text1"/>
          <w:sz w:val="24"/>
          <w:szCs w:val="24"/>
        </w:rPr>
        <w:t xml:space="preserve"> </w:t>
      </w:r>
    </w:p>
    <w:p w14:paraId="77016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w:t>
      </w:r>
      <w:r>
        <w:rPr>
          <w:rFonts w:ascii="Calibri" w:hAnsi="Calibri" w:cs="Calibri"/>
          <w:sz w:val="24"/>
          <w:szCs w:val="24"/>
        </w:rPr>
        <w:t>apresentação de Relatório de Objeto da Execução Cultural, no prazo de até 120 dias a contar do fim da vigência deste Termo de Execução Cultural</w:t>
      </w:r>
      <w:r w:rsidRPr="000F607B">
        <w:rPr>
          <w:rFonts w:ascii="Calibri" w:hAnsi="Calibri" w:cs="Calibri"/>
          <w:sz w:val="24"/>
          <w:szCs w:val="24"/>
        </w:rPr>
        <w:t xml:space="preserve">. </w:t>
      </w:r>
    </w:p>
    <w:p w14:paraId="0B67742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 xml:space="preserve">1.1 </w:t>
      </w:r>
      <w:r w:rsidRPr="000F607B">
        <w:rPr>
          <w:rFonts w:ascii="Calibri" w:hAnsi="Calibri" w:cs="Calibri"/>
          <w:sz w:val="24"/>
          <w:szCs w:val="24"/>
        </w:rPr>
        <w:t xml:space="preserve">O </w:t>
      </w:r>
      <w:r>
        <w:rPr>
          <w:rFonts w:ascii="Calibri" w:hAnsi="Calibri" w:cs="Calibri"/>
          <w:sz w:val="24"/>
          <w:szCs w:val="24"/>
        </w:rPr>
        <w:t>Relatório de Objeto da Execução Cultural</w:t>
      </w:r>
      <w:r w:rsidRPr="000F607B">
        <w:rPr>
          <w:rFonts w:ascii="Calibri" w:hAnsi="Calibri" w:cs="Calibri"/>
          <w:sz w:val="24"/>
          <w:szCs w:val="24"/>
        </w:rPr>
        <w:t xml:space="preserve"> deverá:</w:t>
      </w:r>
    </w:p>
    <w:p w14:paraId="1ADFDB1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comprovar</w:t>
      </w:r>
      <w:proofErr w:type="gramEnd"/>
      <w:r w:rsidRPr="000F607B">
        <w:rPr>
          <w:rFonts w:ascii="Calibri" w:hAnsi="Calibri" w:cs="Calibri"/>
          <w:sz w:val="24"/>
          <w:szCs w:val="24"/>
        </w:rPr>
        <w:t xml:space="preserve"> que foram alcançados os resultados da ação cultural;</w:t>
      </w:r>
    </w:p>
    <w:p w14:paraId="18E553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conter</w:t>
      </w:r>
      <w:proofErr w:type="gramEnd"/>
      <w:r w:rsidRPr="000F607B">
        <w:rPr>
          <w:rFonts w:ascii="Calibri" w:hAnsi="Calibri" w:cs="Calibri"/>
          <w:sz w:val="24"/>
          <w:szCs w:val="24"/>
        </w:rPr>
        <w:t xml:space="preserve"> a descrição das ações desenvolvidas para o cumprimento do objeto; </w:t>
      </w:r>
    </w:p>
    <w:p w14:paraId="30C52F03"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DB6F7D"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w:t>
      </w:r>
      <w:r w:rsidRPr="00DB6F7D">
        <w:rPr>
          <w:rFonts w:ascii="Calibri" w:hAnsi="Calibri" w:cs="Calibri"/>
          <w:sz w:val="24"/>
          <w:szCs w:val="24"/>
        </w:rPr>
        <w:t>O agente público responsável pela análise</w:t>
      </w:r>
      <w:r>
        <w:rPr>
          <w:rFonts w:ascii="Calibri" w:hAnsi="Calibri" w:cs="Calibri"/>
          <w:sz w:val="24"/>
          <w:szCs w:val="24"/>
        </w:rPr>
        <w:t xml:space="preserve"> </w:t>
      </w:r>
      <w:r w:rsidRPr="00DB6F7D">
        <w:rPr>
          <w:rFonts w:ascii="Calibri" w:hAnsi="Calibri" w:cs="Calibri"/>
          <w:sz w:val="24"/>
          <w:szCs w:val="24"/>
        </w:rPr>
        <w:t>do Relatório de Objeto da Execução Cultural deverá elaborar parecer técnico em que</w:t>
      </w:r>
      <w:r>
        <w:rPr>
          <w:rFonts w:ascii="Calibri" w:hAnsi="Calibri" w:cs="Calibri"/>
          <w:sz w:val="24"/>
          <w:szCs w:val="24"/>
        </w:rPr>
        <w:t xml:space="preserve"> </w:t>
      </w:r>
      <w:r w:rsidRPr="00DB6F7D">
        <w:rPr>
          <w:rFonts w:ascii="Calibri" w:hAnsi="Calibri" w:cs="Calibri"/>
          <w:sz w:val="24"/>
          <w:szCs w:val="24"/>
        </w:rPr>
        <w:t>concluirá:</w:t>
      </w:r>
    </w:p>
    <w:p w14:paraId="5426096C"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 xml:space="preserve">I - </w:t>
      </w:r>
      <w:proofErr w:type="gramStart"/>
      <w:r w:rsidRPr="00DB6F7D">
        <w:rPr>
          <w:rFonts w:ascii="Calibri" w:hAnsi="Calibri" w:cs="Calibri"/>
          <w:sz w:val="24"/>
          <w:szCs w:val="24"/>
        </w:rPr>
        <w:t>pelo</w:t>
      </w:r>
      <w:proofErr w:type="gramEnd"/>
      <w:r w:rsidRPr="00DB6F7D">
        <w:rPr>
          <w:rFonts w:ascii="Calibri" w:hAnsi="Calibri" w:cs="Calibri"/>
          <w:sz w:val="24"/>
          <w:szCs w:val="24"/>
        </w:rPr>
        <w:t xml:space="preserve"> cumprimento integral do objeto ou pela</w:t>
      </w:r>
      <w:r>
        <w:rPr>
          <w:rFonts w:ascii="Calibri" w:hAnsi="Calibri" w:cs="Calibri"/>
          <w:sz w:val="24"/>
          <w:szCs w:val="24"/>
        </w:rPr>
        <w:t xml:space="preserve"> </w:t>
      </w:r>
      <w:r w:rsidRPr="00DB6F7D">
        <w:rPr>
          <w:rFonts w:ascii="Calibri" w:hAnsi="Calibri" w:cs="Calibri"/>
          <w:sz w:val="24"/>
          <w:szCs w:val="24"/>
        </w:rPr>
        <w:t>suficiência do cumprimento parcial devidamente justificada e</w:t>
      </w:r>
      <w:r>
        <w:rPr>
          <w:rFonts w:ascii="Calibri" w:hAnsi="Calibri" w:cs="Calibri"/>
          <w:sz w:val="24"/>
          <w:szCs w:val="24"/>
        </w:rPr>
        <w:t xml:space="preserve"> </w:t>
      </w:r>
      <w:r w:rsidRPr="00DB6F7D">
        <w:rPr>
          <w:rFonts w:ascii="Calibri" w:hAnsi="Calibri" w:cs="Calibri"/>
          <w:sz w:val="24"/>
          <w:szCs w:val="24"/>
        </w:rPr>
        <w:t>providenciará imediato encaminhamento do processo à</w:t>
      </w:r>
      <w:r>
        <w:rPr>
          <w:rFonts w:ascii="Calibri" w:hAnsi="Calibri" w:cs="Calibri"/>
          <w:sz w:val="24"/>
          <w:szCs w:val="24"/>
        </w:rPr>
        <w:t xml:space="preserve"> </w:t>
      </w:r>
      <w:r w:rsidRPr="00DB6F7D">
        <w:rPr>
          <w:rFonts w:ascii="Calibri" w:hAnsi="Calibri" w:cs="Calibri"/>
          <w:sz w:val="24"/>
          <w:szCs w:val="24"/>
        </w:rPr>
        <w:t>autoridade julgadora;</w:t>
      </w:r>
    </w:p>
    <w:p w14:paraId="5244527E"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 xml:space="preserve">II - </w:t>
      </w:r>
      <w:proofErr w:type="gramStart"/>
      <w:r w:rsidRPr="00DB6F7D">
        <w:rPr>
          <w:rFonts w:ascii="Calibri" w:hAnsi="Calibri" w:cs="Calibri"/>
          <w:sz w:val="24"/>
          <w:szCs w:val="24"/>
        </w:rPr>
        <w:t>pela</w:t>
      </w:r>
      <w:proofErr w:type="gramEnd"/>
      <w:r w:rsidRPr="00DB6F7D">
        <w:rPr>
          <w:rFonts w:ascii="Calibri" w:hAnsi="Calibri" w:cs="Calibri"/>
          <w:sz w:val="24"/>
          <w:szCs w:val="24"/>
        </w:rPr>
        <w:t xml:space="preserve"> necessidade de o agente cultural</w:t>
      </w:r>
      <w:r>
        <w:rPr>
          <w:rFonts w:ascii="Calibri" w:hAnsi="Calibri" w:cs="Calibri"/>
          <w:sz w:val="24"/>
          <w:szCs w:val="24"/>
        </w:rPr>
        <w:t xml:space="preserve"> </w:t>
      </w:r>
      <w:r w:rsidRPr="00DB6F7D">
        <w:rPr>
          <w:rFonts w:ascii="Calibri" w:hAnsi="Calibri" w:cs="Calibri"/>
          <w:sz w:val="24"/>
          <w:szCs w:val="24"/>
        </w:rPr>
        <w:t>apresentar documentação complementar relativa ao cumprimento</w:t>
      </w:r>
      <w:r>
        <w:rPr>
          <w:rFonts w:ascii="Calibri" w:hAnsi="Calibri" w:cs="Calibri"/>
          <w:sz w:val="24"/>
          <w:szCs w:val="24"/>
        </w:rPr>
        <w:t xml:space="preserve"> </w:t>
      </w:r>
      <w:r w:rsidRPr="00DB6F7D">
        <w:rPr>
          <w:rFonts w:ascii="Calibri" w:hAnsi="Calibri" w:cs="Calibri"/>
          <w:sz w:val="24"/>
          <w:szCs w:val="24"/>
        </w:rPr>
        <w:t>do objeto;</w:t>
      </w:r>
    </w:p>
    <w:p w14:paraId="221D98F2"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III - pela necessidade de o agente cultural</w:t>
      </w:r>
      <w:r>
        <w:rPr>
          <w:rFonts w:ascii="Calibri" w:hAnsi="Calibri" w:cs="Calibri"/>
          <w:sz w:val="24"/>
          <w:szCs w:val="24"/>
        </w:rPr>
        <w:t xml:space="preserve"> </w:t>
      </w:r>
      <w:r w:rsidRPr="00DB6F7D">
        <w:rPr>
          <w:rFonts w:ascii="Calibri" w:hAnsi="Calibri" w:cs="Calibri"/>
          <w:sz w:val="24"/>
          <w:szCs w:val="24"/>
        </w:rPr>
        <w:t>apresentar Relatório Financeiro da Execução Cultural</w:t>
      </w:r>
      <w:r>
        <w:rPr>
          <w:rFonts w:ascii="Calibri" w:hAnsi="Calibri" w:cs="Calibri"/>
          <w:sz w:val="24"/>
          <w:szCs w:val="24"/>
        </w:rPr>
        <w:t xml:space="preserve">, </w:t>
      </w:r>
      <w:r w:rsidRPr="00DB6F7D">
        <w:rPr>
          <w:rFonts w:ascii="Calibri" w:hAnsi="Calibri" w:cs="Calibri"/>
          <w:sz w:val="24"/>
          <w:szCs w:val="24"/>
        </w:rPr>
        <w:t>caso</w:t>
      </w:r>
      <w:r>
        <w:rPr>
          <w:rFonts w:ascii="Calibri" w:hAnsi="Calibri" w:cs="Calibri"/>
          <w:sz w:val="24"/>
          <w:szCs w:val="24"/>
        </w:rPr>
        <w:t xml:space="preserve"> </w:t>
      </w:r>
      <w:r w:rsidRPr="00DB6F7D">
        <w:rPr>
          <w:rFonts w:ascii="Calibri" w:hAnsi="Calibri" w:cs="Calibri"/>
          <w:sz w:val="24"/>
          <w:szCs w:val="24"/>
        </w:rPr>
        <w:t>considere os elementos contidos no Relatório de Objeto da</w:t>
      </w:r>
      <w:r>
        <w:rPr>
          <w:rFonts w:ascii="Calibri" w:hAnsi="Calibri" w:cs="Calibri"/>
          <w:sz w:val="24"/>
          <w:szCs w:val="24"/>
        </w:rPr>
        <w:t xml:space="preserve"> </w:t>
      </w:r>
      <w:r w:rsidRPr="00DB6F7D">
        <w:rPr>
          <w:rFonts w:ascii="Calibri" w:hAnsi="Calibri" w:cs="Calibri"/>
          <w:sz w:val="24"/>
          <w:szCs w:val="24"/>
        </w:rPr>
        <w:t>Execução Cultural e na documentação complementar</w:t>
      </w:r>
      <w:r>
        <w:rPr>
          <w:rFonts w:ascii="Calibri" w:hAnsi="Calibri" w:cs="Calibri"/>
          <w:sz w:val="24"/>
          <w:szCs w:val="24"/>
        </w:rPr>
        <w:t xml:space="preserve"> </w:t>
      </w:r>
      <w:r w:rsidRPr="00DB6F7D">
        <w:rPr>
          <w:rFonts w:ascii="Calibri" w:hAnsi="Calibri" w:cs="Calibri"/>
          <w:sz w:val="24"/>
          <w:szCs w:val="24"/>
        </w:rPr>
        <w:t>insuficientes para demonstrar o cumprimento integral do</w:t>
      </w:r>
      <w:r>
        <w:rPr>
          <w:rFonts w:ascii="Calibri" w:hAnsi="Calibri" w:cs="Calibri"/>
          <w:sz w:val="24"/>
          <w:szCs w:val="24"/>
        </w:rPr>
        <w:t xml:space="preserve"> </w:t>
      </w:r>
      <w:r w:rsidRPr="00DB6F7D">
        <w:rPr>
          <w:rFonts w:ascii="Calibri" w:hAnsi="Calibri" w:cs="Calibri"/>
          <w:sz w:val="24"/>
          <w:szCs w:val="24"/>
        </w:rPr>
        <w:t>objeto ou o cumprimento parcial justificado.</w:t>
      </w:r>
    </w:p>
    <w:p w14:paraId="6481485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3</w:t>
      </w:r>
      <w:r w:rsidRPr="000F607B">
        <w:rPr>
          <w:rFonts w:ascii="Calibri" w:hAnsi="Calibri" w:cs="Calibri"/>
          <w:sz w:val="24"/>
          <w:szCs w:val="24"/>
        </w:rPr>
        <w:t xml:space="preserve"> Após o recebimento do processo pelo agente público de que trata o item 7.2, autoridade responsável pelo julgamento da prestação de informações poderá:</w:t>
      </w:r>
    </w:p>
    <w:p w14:paraId="4EC115EF"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 xml:space="preserve">I - </w:t>
      </w:r>
      <w:proofErr w:type="gramStart"/>
      <w:r w:rsidRPr="0014710F">
        <w:rPr>
          <w:rFonts w:ascii="Calibri" w:hAnsi="Calibri" w:cs="Calibri"/>
          <w:sz w:val="24"/>
          <w:szCs w:val="24"/>
        </w:rPr>
        <w:t>solicitar</w:t>
      </w:r>
      <w:proofErr w:type="gramEnd"/>
      <w:r w:rsidRPr="0014710F">
        <w:rPr>
          <w:rFonts w:ascii="Calibri" w:hAnsi="Calibri" w:cs="Calibri"/>
          <w:sz w:val="24"/>
          <w:szCs w:val="24"/>
        </w:rPr>
        <w:t xml:space="preserve"> documentação complementar;</w:t>
      </w:r>
      <w:r w:rsidRPr="0091556D">
        <w:rPr>
          <w:rFonts w:ascii="Calibri" w:hAnsi="Calibri" w:cs="Calibri"/>
          <w:sz w:val="24"/>
          <w:szCs w:val="24"/>
        </w:rPr>
        <w:t xml:space="preserve"> </w:t>
      </w:r>
    </w:p>
    <w:p w14:paraId="607353FB"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 xml:space="preserve">I - </w:t>
      </w:r>
      <w:proofErr w:type="gramStart"/>
      <w:r w:rsidRPr="0091556D">
        <w:rPr>
          <w:rFonts w:ascii="Calibri" w:hAnsi="Calibri" w:cs="Calibri"/>
          <w:sz w:val="24"/>
          <w:szCs w:val="24"/>
        </w:rPr>
        <w:t>aprovar</w:t>
      </w:r>
      <w:proofErr w:type="gramEnd"/>
      <w:r w:rsidRPr="0091556D">
        <w:rPr>
          <w:rFonts w:ascii="Calibri" w:hAnsi="Calibri" w:cs="Calibri"/>
          <w:sz w:val="24"/>
          <w:szCs w:val="24"/>
        </w:rPr>
        <w:t xml:space="preserve">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43699C13"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4595613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 xml:space="preserve">IV - </w:t>
      </w:r>
      <w:proofErr w:type="gramStart"/>
      <w:r w:rsidRPr="0070148C">
        <w:rPr>
          <w:rFonts w:ascii="Calibri" w:hAnsi="Calibri" w:cs="Calibri"/>
          <w:sz w:val="24"/>
          <w:szCs w:val="24"/>
        </w:rPr>
        <w:t>rejeitar</w:t>
      </w:r>
      <w:proofErr w:type="gramEnd"/>
      <w:r w:rsidRPr="0070148C">
        <w:rPr>
          <w:rFonts w:ascii="Calibri" w:hAnsi="Calibri" w:cs="Calibri"/>
          <w:sz w:val="24"/>
          <w:szCs w:val="24"/>
        </w:rPr>
        <w:t xml:space="preserve">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0EBF4C6E"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lastRenderedPageBreak/>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5BE3DC72"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4F8CDC00"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69E0DCF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 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exigido, independente da modalidade inicial de prestação de informações (in loco ou em relatório de execução do objeto), somente nas seguintes hipóteses:</w:t>
      </w:r>
    </w:p>
    <w:p w14:paraId="728AD2D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quando</w:t>
      </w:r>
      <w:proofErr w:type="gramEnd"/>
      <w:r w:rsidRPr="000F607B">
        <w:rPr>
          <w:rFonts w:ascii="Calibri" w:hAnsi="Calibri" w:cs="Calibri"/>
          <w:sz w:val="24"/>
          <w:szCs w:val="24"/>
        </w:rPr>
        <w:t xml:space="preserve"> não estiver comprovado o cumprimento do objeto, observados os procedimentos previstos no</w:t>
      </w:r>
      <w:r>
        <w:rPr>
          <w:rFonts w:ascii="Calibri" w:hAnsi="Calibri" w:cs="Calibri"/>
          <w:sz w:val="24"/>
          <w:szCs w:val="24"/>
        </w:rPr>
        <w:t>s</w:t>
      </w:r>
      <w:r w:rsidRPr="000F607B">
        <w:rPr>
          <w:rFonts w:ascii="Calibri" w:hAnsi="Calibri" w:cs="Calibri"/>
          <w:sz w:val="24"/>
          <w:szCs w:val="24"/>
        </w:rPr>
        <w:t xml:space="preserve"> ite</w:t>
      </w:r>
      <w:r>
        <w:rPr>
          <w:rFonts w:ascii="Calibri" w:hAnsi="Calibri" w:cs="Calibri"/>
          <w:sz w:val="24"/>
          <w:szCs w:val="24"/>
        </w:rPr>
        <w:t>ns</w:t>
      </w:r>
      <w:r w:rsidRPr="000F607B">
        <w:rPr>
          <w:rFonts w:ascii="Calibri" w:hAnsi="Calibri" w:cs="Calibri"/>
          <w:sz w:val="24"/>
          <w:szCs w:val="24"/>
        </w:rPr>
        <w:t xml:space="preserve"> </w:t>
      </w:r>
      <w:r>
        <w:rPr>
          <w:rFonts w:ascii="Calibri" w:hAnsi="Calibri" w:cs="Calibri"/>
          <w:sz w:val="24"/>
          <w:szCs w:val="24"/>
        </w:rPr>
        <w:t>anteriores</w:t>
      </w:r>
      <w:r w:rsidRPr="000F607B">
        <w:rPr>
          <w:rFonts w:ascii="Calibri" w:hAnsi="Calibri" w:cs="Calibri"/>
          <w:sz w:val="24"/>
          <w:szCs w:val="24"/>
        </w:rPr>
        <w:t>; ou</w:t>
      </w:r>
    </w:p>
    <w:p w14:paraId="52C66DE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quando</w:t>
      </w:r>
      <w:proofErr w:type="gramEnd"/>
      <w:r w:rsidRPr="000F607B">
        <w:rPr>
          <w:rFonts w:ascii="Calibri" w:hAnsi="Calibri" w:cs="Calibri"/>
          <w:sz w:val="24"/>
          <w:szCs w:val="24"/>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.1 O prazo para apresentação do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de</w:t>
      </w:r>
      <w:r>
        <w:rPr>
          <w:rFonts w:ascii="Calibri" w:hAnsi="Calibri" w:cs="Calibri"/>
          <w:sz w:val="24"/>
          <w:szCs w:val="24"/>
        </w:rPr>
        <w:t xml:space="preserve"> 120 dias </w:t>
      </w:r>
      <w:r w:rsidRPr="000F607B">
        <w:rPr>
          <w:rFonts w:ascii="Calibri" w:hAnsi="Calibri" w:cs="Calibri"/>
          <w:sz w:val="24"/>
          <w:szCs w:val="24"/>
        </w:rPr>
        <w:t>contado</w:t>
      </w:r>
      <w:r>
        <w:rPr>
          <w:rFonts w:ascii="Calibri" w:hAnsi="Calibri" w:cs="Calibri"/>
          <w:sz w:val="24"/>
          <w:szCs w:val="24"/>
        </w:rPr>
        <w:t>s</w:t>
      </w:r>
      <w:r w:rsidRPr="000F607B">
        <w:rPr>
          <w:rFonts w:ascii="Calibri" w:hAnsi="Calibri" w:cs="Calibri"/>
          <w:sz w:val="24"/>
          <w:szCs w:val="24"/>
        </w:rPr>
        <w:t xml:space="preserve"> do recebimento da notificação.</w:t>
      </w:r>
    </w:p>
    <w:p w14:paraId="4EF908F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w:t>
      </w:r>
      <w:r w:rsidRPr="000F607B">
        <w:rPr>
          <w:rFonts w:ascii="Calibri" w:hAnsi="Calibri" w:cs="Calibri"/>
          <w:sz w:val="24"/>
          <w:szCs w:val="24"/>
        </w:rPr>
        <w:t xml:space="preserve"> Na hipótese de o julgamento da prestação de informações apontar a necessidade de devolução de recursos, o agente cultural será notificado para que exerça a opção por:</w:t>
      </w:r>
    </w:p>
    <w:p w14:paraId="42DA9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devolução</w:t>
      </w:r>
      <w:proofErr w:type="gramEnd"/>
      <w:r w:rsidRPr="000F607B">
        <w:rPr>
          <w:rFonts w:ascii="Calibri" w:hAnsi="Calibri" w:cs="Calibri"/>
          <w:sz w:val="24"/>
          <w:szCs w:val="24"/>
        </w:rPr>
        <w:t xml:space="preserve"> parcial ou integral dos recursos ao erário;</w:t>
      </w:r>
    </w:p>
    <w:p w14:paraId="56DC9A6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apresentação</w:t>
      </w:r>
      <w:proofErr w:type="gramEnd"/>
      <w:r w:rsidRPr="000F607B">
        <w:rPr>
          <w:rFonts w:ascii="Calibri" w:hAnsi="Calibri" w:cs="Calibri"/>
          <w:sz w:val="24"/>
          <w:szCs w:val="24"/>
        </w:rPr>
        <w:t xml:space="preserve"> de plano de ações compensatórias; ou</w:t>
      </w:r>
    </w:p>
    <w:p w14:paraId="681B290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 devolução parcial dos recursos ao erário juntamente com a apresentação de plano de ações compensatórias.</w:t>
      </w:r>
    </w:p>
    <w:p w14:paraId="75017DF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5.1</w:t>
      </w:r>
      <w:r w:rsidRPr="000F607B">
        <w:rPr>
          <w:rFonts w:ascii="Calibri" w:hAnsi="Calibri" w:cs="Calibri"/>
          <w:sz w:val="24"/>
          <w:szCs w:val="24"/>
        </w:rPr>
        <w:t xml:space="preserve"> A ocorrência de caso fortuito ou força maior impeditiva da execução do instrumento afasta a reprovação da prestação de informações, desde que comprovada.</w:t>
      </w:r>
    </w:p>
    <w:p w14:paraId="554AE5D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prorrogação</w:t>
      </w:r>
      <w:proofErr w:type="gramEnd"/>
      <w:r w:rsidRPr="000F607B">
        <w:rPr>
          <w:rFonts w:ascii="Calibri" w:hAnsi="Calibri" w:cs="Calibri"/>
          <w:sz w:val="24"/>
          <w:szCs w:val="24"/>
        </w:rPr>
        <w:t xml:space="preserve">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II - </w:t>
      </w:r>
      <w:proofErr w:type="gramStart"/>
      <w:r w:rsidRPr="000F607B">
        <w:rPr>
          <w:rFonts w:ascii="Calibri" w:hAnsi="Calibri" w:cs="Calibri"/>
          <w:sz w:val="24"/>
          <w:szCs w:val="24"/>
        </w:rPr>
        <w:t>alteração</w:t>
      </w:r>
      <w:proofErr w:type="gramEnd"/>
      <w:r w:rsidRPr="000F607B">
        <w:rPr>
          <w:rFonts w:ascii="Calibri" w:hAnsi="Calibri" w:cs="Calibri"/>
          <w:sz w:val="24"/>
          <w:szCs w:val="24"/>
        </w:rPr>
        <w:t xml:space="preserve">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6512C4DB" w14:textId="3222941F" w:rsidR="00644DE5" w:rsidRPr="00435D87" w:rsidRDefault="00644DE5" w:rsidP="00435D87">
      <w:pPr>
        <w:spacing w:after="100"/>
        <w:ind w:left="100"/>
        <w:jc w:val="both"/>
        <w:rPr>
          <w:rFonts w:ascii="Calibri" w:hAnsi="Calibri" w:cs="Calibri"/>
          <w:sz w:val="24"/>
          <w:szCs w:val="24"/>
        </w:rPr>
      </w:pPr>
      <w:r w:rsidRPr="000F607B">
        <w:rPr>
          <w:rFonts w:ascii="Calibri" w:hAnsi="Calibri" w:cs="Calibri"/>
          <w:sz w:val="24"/>
          <w:szCs w:val="24"/>
        </w:rPr>
        <w:t>9.2 Os bens permanentes adquiridos, produzidos ou transformados em decorrência da execução da ação cultural fomentada serão de titularidade d</w:t>
      </w:r>
      <w:r w:rsidR="00435D87">
        <w:rPr>
          <w:rFonts w:ascii="Calibri" w:hAnsi="Calibri" w:cs="Calibri"/>
          <w:sz w:val="24"/>
          <w:szCs w:val="24"/>
        </w:rPr>
        <w:t>o Município de Tenente Ananias</w:t>
      </w:r>
    </w:p>
    <w:p w14:paraId="1C16F3EE"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extinto</w:t>
      </w:r>
      <w:proofErr w:type="gramEnd"/>
      <w:r w:rsidRPr="000F607B">
        <w:rPr>
          <w:rFonts w:ascii="Calibri" w:hAnsi="Calibri" w:cs="Calibri"/>
          <w:sz w:val="24"/>
          <w:szCs w:val="24"/>
        </w:rPr>
        <w:t xml:space="preserve">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extinto</w:t>
      </w:r>
      <w:proofErr w:type="gramEnd"/>
      <w:r w:rsidRPr="000F607B">
        <w:rPr>
          <w:rFonts w:ascii="Calibri" w:hAnsi="Calibri" w:cs="Calibri"/>
          <w:sz w:val="24"/>
          <w:szCs w:val="24"/>
        </w:rPr>
        <w:t>,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IV -</w:t>
      </w:r>
      <w:r w:rsidRPr="000F607B">
        <w:rPr>
          <w:rFonts w:ascii="Calibri" w:eastAsiaTheme="minorHAnsi" w:hAnsi="Calibri" w:cs="Calibri"/>
          <w:sz w:val="24"/>
          <w:szCs w:val="24"/>
        </w:rPr>
        <w:t xml:space="preserve"> </w:t>
      </w:r>
      <w:proofErr w:type="gramStart"/>
      <w:r w:rsidRPr="000F607B">
        <w:rPr>
          <w:rFonts w:ascii="Calibri" w:eastAsiaTheme="minorHAnsi" w:hAnsi="Calibri" w:cs="Calibri"/>
          <w:sz w:val="24"/>
          <w:szCs w:val="24"/>
        </w:rPr>
        <w:t>rescindido</w:t>
      </w:r>
      <w:proofErr w:type="gramEnd"/>
      <w:r w:rsidRPr="000F607B">
        <w:rPr>
          <w:rFonts w:ascii="Calibri" w:eastAsiaTheme="minorHAnsi" w:hAnsi="Calibri" w:cs="Calibr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10.3 Na hipótese de irregularidade na execução do objeto que enseje </w:t>
      </w:r>
      <w:proofErr w:type="spellStart"/>
      <w:r w:rsidRPr="000F607B">
        <w:rPr>
          <w:rFonts w:ascii="Calibri" w:hAnsi="Calibri" w:cs="Calibri"/>
          <w:sz w:val="24"/>
          <w:szCs w:val="24"/>
        </w:rPr>
        <w:t>dano</w:t>
      </w:r>
      <w:proofErr w:type="spellEnd"/>
      <w:r w:rsidRPr="000F607B">
        <w:rPr>
          <w:rFonts w:ascii="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7D422CD9" w14:textId="67CDAF82"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.1</w:t>
      </w:r>
      <w:r w:rsidR="001D69E2">
        <w:rPr>
          <w:rFonts w:ascii="Calibri" w:hAnsi="Calibri" w:cs="Calibri"/>
          <w:sz w:val="24"/>
          <w:szCs w:val="24"/>
        </w:rPr>
        <w:t xml:space="preserve"> O monitoramento e controle dos Resultados será feito através de Relatório enviado pelo agente cultural, o mesmo deverá conter fotografias que comprovem o relato. </w:t>
      </w:r>
    </w:p>
    <w:p w14:paraId="6EBF869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761EDE0D"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.1 A vigência deste instrumento terá início na data de assinatura das partes, com duração de</w:t>
      </w:r>
      <w:r w:rsidR="001D69E2">
        <w:rPr>
          <w:rFonts w:ascii="Calibri" w:hAnsi="Calibri" w:cs="Calibri"/>
          <w:sz w:val="24"/>
          <w:szCs w:val="24"/>
        </w:rPr>
        <w:t xml:space="preserve"> 06 (seis) meses</w:t>
      </w:r>
      <w:r w:rsidRPr="000F607B">
        <w:rPr>
          <w:rFonts w:ascii="Calibri" w:hAnsi="Calibri" w:cs="Calibri"/>
          <w:sz w:val="24"/>
          <w:szCs w:val="24"/>
        </w:rPr>
        <w:t>, podendo ser prorrogado po</w:t>
      </w:r>
      <w:r w:rsidR="001D69E2">
        <w:rPr>
          <w:rFonts w:ascii="Calibri" w:hAnsi="Calibri" w:cs="Calibri"/>
          <w:sz w:val="24"/>
          <w:szCs w:val="24"/>
        </w:rPr>
        <w:t>r mais 06 meses.</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3</w:t>
      </w:r>
      <w:r w:rsidRPr="000F607B">
        <w:rPr>
          <w:rFonts w:ascii="Calibri" w:hAnsi="Calibri" w:cs="Calibri"/>
          <w:b/>
          <w:bCs/>
          <w:sz w:val="24"/>
          <w:szCs w:val="24"/>
        </w:rPr>
        <w:t xml:space="preserve">. PUBLICAÇÃO </w:t>
      </w:r>
    </w:p>
    <w:p w14:paraId="457D418B" w14:textId="666A78F2"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.1 O Extrato do Termo de Execução Cultural será publicado</w:t>
      </w:r>
      <w:r w:rsidRPr="00435D87">
        <w:rPr>
          <w:rFonts w:ascii="Calibri" w:hAnsi="Calibri" w:cs="Calibri"/>
          <w:color w:val="000000" w:themeColor="text1"/>
          <w:sz w:val="24"/>
          <w:szCs w:val="24"/>
        </w:rPr>
        <w:t xml:space="preserve"> no </w:t>
      </w:r>
      <w:r w:rsidR="00435D87">
        <w:rPr>
          <w:rFonts w:ascii="Calibri" w:hAnsi="Calibri" w:cs="Calibri"/>
          <w:color w:val="000000" w:themeColor="text1"/>
          <w:sz w:val="24"/>
          <w:szCs w:val="24"/>
        </w:rPr>
        <w:t>Diário Oficial do Município de Tenente Ananias</w:t>
      </w:r>
      <w:r w:rsidR="00CE05E2">
        <w:rPr>
          <w:rFonts w:ascii="Calibri" w:hAnsi="Calibri" w:cs="Calibri"/>
          <w:color w:val="000000" w:themeColor="text1"/>
          <w:sz w:val="24"/>
          <w:szCs w:val="24"/>
        </w:rPr>
        <w:t xml:space="preserve"> </w:t>
      </w:r>
    </w:p>
    <w:p w14:paraId="7148417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27DB2D51"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.1 Fica eleito o Foro d</w:t>
      </w:r>
      <w:r w:rsidR="006A6A78">
        <w:rPr>
          <w:rFonts w:ascii="Calibri" w:hAnsi="Calibri" w:cs="Calibri"/>
          <w:sz w:val="24"/>
          <w:szCs w:val="24"/>
        </w:rPr>
        <w:t xml:space="preserve">a </w:t>
      </w:r>
      <w:r w:rsidR="001D69E2">
        <w:rPr>
          <w:rFonts w:ascii="Calibri" w:hAnsi="Calibri" w:cs="Calibri"/>
          <w:sz w:val="24"/>
          <w:szCs w:val="24"/>
        </w:rPr>
        <w:t xml:space="preserve">Secretaria Municipal de Educação, Cultura, </w:t>
      </w:r>
      <w:r w:rsidR="006A6A78">
        <w:rPr>
          <w:rFonts w:ascii="Calibri" w:hAnsi="Calibri" w:cs="Calibri"/>
          <w:sz w:val="24"/>
          <w:szCs w:val="24"/>
        </w:rPr>
        <w:t xml:space="preserve">Desportos e Turismo </w:t>
      </w:r>
      <w:r w:rsidRPr="000F607B">
        <w:rPr>
          <w:rFonts w:ascii="Calibri" w:hAnsi="Calibri" w:cs="Calibri"/>
          <w:sz w:val="24"/>
          <w:szCs w:val="24"/>
        </w:rPr>
        <w:t>para dirimir quaisquer dúvidas relativas ao presente Termo de Execução Cultural.</w:t>
      </w:r>
    </w:p>
    <w:p w14:paraId="2E1197FB" w14:textId="77777777" w:rsidR="00644DE5" w:rsidRPr="000F607B" w:rsidRDefault="00644DE5" w:rsidP="00644DE5">
      <w:pPr>
        <w:spacing w:after="100"/>
        <w:ind w:left="100"/>
        <w:jc w:val="both"/>
        <w:rPr>
          <w:rFonts w:ascii="Calibri" w:hAnsi="Calibri" w:cs="Calibri"/>
          <w:sz w:val="24"/>
          <w:szCs w:val="24"/>
        </w:rPr>
      </w:pPr>
    </w:p>
    <w:p w14:paraId="74004954" w14:textId="77777777" w:rsidR="00644DE5" w:rsidRPr="000F607B" w:rsidRDefault="00644DE5" w:rsidP="00644DE5">
      <w:pPr>
        <w:spacing w:after="100"/>
        <w:ind w:left="100"/>
        <w:jc w:val="center"/>
        <w:rPr>
          <w:rFonts w:ascii="Calibri" w:hAnsi="Calibri" w:cs="Calibri"/>
          <w:sz w:val="24"/>
          <w:szCs w:val="24"/>
        </w:rPr>
      </w:pPr>
      <w:r w:rsidRPr="000F607B">
        <w:rPr>
          <w:rFonts w:ascii="Calibri" w:hAnsi="Calibri" w:cs="Calibri"/>
          <w:sz w:val="24"/>
          <w:szCs w:val="24"/>
        </w:rPr>
        <w:t>LOCAL, [INDICAR DIA, MÊS E ANO].</w:t>
      </w:r>
    </w:p>
    <w:p w14:paraId="4A0A10D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 xml:space="preserve"> </w:t>
      </w:r>
    </w:p>
    <w:p w14:paraId="7F35666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órgão:</w:t>
      </w:r>
    </w:p>
    <w:p w14:paraId="3EA6EDF0"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REPRESENTANTE]</w:t>
      </w:r>
    </w:p>
    <w:p w14:paraId="2502ECBA" w14:textId="77777777" w:rsidR="00644DE5" w:rsidRPr="000F607B" w:rsidRDefault="00644DE5" w:rsidP="00644DE5">
      <w:pPr>
        <w:rPr>
          <w:rFonts w:ascii="Calibri" w:hAnsi="Calibri" w:cs="Calibri"/>
          <w:sz w:val="24"/>
          <w:szCs w:val="24"/>
        </w:rPr>
      </w:pPr>
    </w:p>
    <w:p w14:paraId="7C405B8E"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Agente Cultural:</w:t>
      </w:r>
    </w:p>
    <w:p w14:paraId="4C055B6F"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9D7BB" w14:textId="77777777" w:rsidR="00E870C4" w:rsidRDefault="00E870C4" w:rsidP="008D205C">
      <w:pPr>
        <w:spacing w:line="240" w:lineRule="auto"/>
      </w:pPr>
      <w:r>
        <w:separator/>
      </w:r>
    </w:p>
  </w:endnote>
  <w:endnote w:type="continuationSeparator" w:id="0">
    <w:p w14:paraId="012BD953" w14:textId="77777777" w:rsidR="00E870C4" w:rsidRDefault="00E870C4"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37D3EB76" w:rsidR="008D205C" w:rsidRDefault="003D606A" w:rsidP="008D205C">
    <w:pPr>
      <w:pStyle w:val="Rodap"/>
      <w:jc w:val="center"/>
    </w:pPr>
    <w:r>
      <w:rPr>
        <w:noProof/>
      </w:rPr>
      <w:drawing>
        <wp:anchor distT="0" distB="0" distL="114300" distR="114300" simplePos="0" relativeHeight="251658240" behindDoc="0" locked="0" layoutInCell="1" allowOverlap="1" wp14:anchorId="57FCD25A" wp14:editId="10E43B9D">
          <wp:simplePos x="0" y="0"/>
          <wp:positionH relativeFrom="margin">
            <wp:posOffset>1085850</wp:posOffset>
          </wp:positionH>
          <wp:positionV relativeFrom="margin">
            <wp:posOffset>8997315</wp:posOffset>
          </wp:positionV>
          <wp:extent cx="5400040" cy="760095"/>
          <wp:effectExtent l="0" t="0" r="0" b="1905"/>
          <wp:wrapSquare wrapText="bothSides"/>
          <wp:docPr id="20029124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912462" name="Imagem 2002912462"/>
                  <pic:cNvPicPr/>
                </pic:nvPicPr>
                <pic:blipFill>
                  <a:blip r:embed="rId1">
                    <a:extLst>
                      <a:ext uri="{28A0092B-C50C-407E-A947-70E740481C1C}">
                        <a14:useLocalDpi xmlns:a14="http://schemas.microsoft.com/office/drawing/2010/main" val="0"/>
                      </a:ext>
                    </a:extLst>
                  </a:blip>
                  <a:stretch>
                    <a:fillRect/>
                  </a:stretch>
                </pic:blipFill>
                <pic:spPr>
                  <a:xfrm>
                    <a:off x="0" y="0"/>
                    <a:ext cx="5400040" cy="76009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C3FA" w14:textId="77777777" w:rsidR="00E870C4" w:rsidRDefault="00E870C4" w:rsidP="008D205C">
      <w:pPr>
        <w:spacing w:line="240" w:lineRule="auto"/>
      </w:pPr>
      <w:r>
        <w:separator/>
      </w:r>
    </w:p>
  </w:footnote>
  <w:footnote w:type="continuationSeparator" w:id="0">
    <w:p w14:paraId="5B0DF2D6" w14:textId="77777777" w:rsidR="00E870C4" w:rsidRDefault="00E870C4"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50C0CD63" w:rsidR="008D205C" w:rsidRDefault="008D205C" w:rsidP="008D205C">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560FE"/>
    <w:rsid w:val="001D69E2"/>
    <w:rsid w:val="002655FA"/>
    <w:rsid w:val="00380194"/>
    <w:rsid w:val="003D606A"/>
    <w:rsid w:val="003D6839"/>
    <w:rsid w:val="003E360E"/>
    <w:rsid w:val="003F749B"/>
    <w:rsid w:val="0042073A"/>
    <w:rsid w:val="00435D87"/>
    <w:rsid w:val="004840B4"/>
    <w:rsid w:val="00644DE5"/>
    <w:rsid w:val="006A6A78"/>
    <w:rsid w:val="006F5526"/>
    <w:rsid w:val="008D205C"/>
    <w:rsid w:val="00924003"/>
    <w:rsid w:val="00A6295A"/>
    <w:rsid w:val="00B83FAF"/>
    <w:rsid w:val="00C1150E"/>
    <w:rsid w:val="00CE05E2"/>
    <w:rsid w:val="00D6444A"/>
    <w:rsid w:val="00E870C4"/>
    <w:rsid w:val="00EE0E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2.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1986</Words>
  <Characters>10727</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Abraão Andrade</cp:lastModifiedBy>
  <cp:revision>5</cp:revision>
  <dcterms:created xsi:type="dcterms:W3CDTF">2025-12-09T14:28:00Z</dcterms:created>
  <dcterms:modified xsi:type="dcterms:W3CDTF">2026-07-13T11:57:00Z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